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1621" w14:textId="77777777" w:rsidR="007035DA" w:rsidRPr="004A0C21" w:rsidRDefault="007035DA" w:rsidP="007035DA">
      <w:pPr>
        <w:snapToGrid w:val="0"/>
        <w:spacing w:before="120" w:after="120"/>
        <w:jc w:val="center"/>
        <w:rPr>
          <w:rFonts w:asciiTheme="minorHAnsi" w:hAnsiTheme="minorHAnsi"/>
          <w:sz w:val="28"/>
          <w:szCs w:val="28"/>
        </w:rPr>
      </w:pPr>
      <w:r w:rsidRPr="004A0C21">
        <w:rPr>
          <w:rFonts w:asciiTheme="minorHAnsi" w:hAnsiTheme="minorHAnsi"/>
          <w:sz w:val="28"/>
          <w:szCs w:val="28"/>
        </w:rPr>
        <w:t xml:space="preserve">Uluslararası Kıbrıs Üniversitesi </w:t>
      </w:r>
    </w:p>
    <w:p w14:paraId="51FFD97D" w14:textId="77777777" w:rsidR="007035DA" w:rsidRPr="004A0C21" w:rsidRDefault="007035DA" w:rsidP="007035DA">
      <w:pPr>
        <w:pBdr>
          <w:bottom w:val="single" w:sz="4" w:space="1" w:color="auto"/>
        </w:pBdr>
        <w:snapToGrid w:val="0"/>
        <w:spacing w:before="120" w:after="120"/>
        <w:jc w:val="center"/>
        <w:rPr>
          <w:rFonts w:asciiTheme="minorHAnsi" w:hAnsiTheme="minorHAnsi"/>
          <w:sz w:val="28"/>
          <w:szCs w:val="28"/>
        </w:rPr>
      </w:pPr>
      <w:r w:rsidRPr="004A0C21">
        <w:rPr>
          <w:rFonts w:asciiTheme="minorHAnsi" w:hAnsiTheme="minorHAnsi"/>
          <w:sz w:val="28"/>
          <w:szCs w:val="28"/>
        </w:rPr>
        <w:t>Lisansüstü Eğitim Öğretim ve Araştırma Enstitüsü</w:t>
      </w:r>
    </w:p>
    <w:p w14:paraId="224FD4DF" w14:textId="1E86CC5E" w:rsidR="00D03D13" w:rsidRDefault="00D03D13" w:rsidP="007035DA">
      <w:pPr>
        <w:snapToGrid w:val="0"/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7301DB">
        <w:rPr>
          <w:rFonts w:asciiTheme="minorHAnsi" w:hAnsiTheme="minorHAnsi"/>
          <w:b/>
          <w:bCs/>
          <w:sz w:val="28"/>
          <w:szCs w:val="28"/>
        </w:rPr>
        <w:br/>
      </w:r>
      <w:r w:rsidR="007035DA">
        <w:rPr>
          <w:rFonts w:asciiTheme="minorHAnsi" w:hAnsiTheme="minorHAnsi"/>
          <w:b/>
          <w:bCs/>
          <w:sz w:val="32"/>
          <w:szCs w:val="32"/>
        </w:rPr>
        <w:t xml:space="preserve">Kurumsal </w:t>
      </w:r>
      <w:r w:rsidRPr="007301DB">
        <w:rPr>
          <w:rFonts w:asciiTheme="minorHAnsi" w:hAnsiTheme="minorHAnsi"/>
          <w:b/>
          <w:bCs/>
          <w:sz w:val="32"/>
          <w:szCs w:val="32"/>
        </w:rPr>
        <w:t>E</w:t>
      </w:r>
      <w:r>
        <w:rPr>
          <w:rFonts w:asciiTheme="minorHAnsi" w:hAnsiTheme="minorHAnsi"/>
          <w:b/>
          <w:bCs/>
          <w:sz w:val="32"/>
          <w:szCs w:val="32"/>
        </w:rPr>
        <w:t>-p</w:t>
      </w:r>
      <w:r w:rsidRPr="007301DB">
        <w:rPr>
          <w:rFonts w:asciiTheme="minorHAnsi" w:hAnsiTheme="minorHAnsi"/>
          <w:b/>
          <w:bCs/>
          <w:sz w:val="32"/>
          <w:szCs w:val="32"/>
        </w:rPr>
        <w:t xml:space="preserve">osta ile </w:t>
      </w:r>
      <w:r w:rsidR="007035DA">
        <w:rPr>
          <w:rFonts w:asciiTheme="minorHAnsi" w:hAnsiTheme="minorHAnsi"/>
          <w:b/>
          <w:bCs/>
          <w:sz w:val="32"/>
          <w:szCs w:val="32"/>
        </w:rPr>
        <w:t>TİK Onayı ve Yazışma Şablonu</w:t>
      </w:r>
      <w:r w:rsidRPr="007301D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7035DA">
        <w:rPr>
          <w:rFonts w:asciiTheme="minorHAnsi" w:hAnsiTheme="minorHAnsi"/>
          <w:b/>
          <w:bCs/>
          <w:sz w:val="28"/>
          <w:szCs w:val="28"/>
        </w:rPr>
        <w:br/>
      </w:r>
      <w:r w:rsidR="007035DA" w:rsidRPr="004A0C21">
        <w:rPr>
          <w:rFonts w:asciiTheme="minorHAnsi" w:hAnsiTheme="minorHAnsi"/>
          <w:sz w:val="28"/>
          <w:szCs w:val="28"/>
        </w:rPr>
        <w:t>(</w:t>
      </w:r>
      <w:r w:rsidR="007035DA">
        <w:rPr>
          <w:rFonts w:asciiTheme="minorHAnsi" w:hAnsiTheme="minorHAnsi"/>
          <w:sz w:val="28"/>
          <w:szCs w:val="28"/>
        </w:rPr>
        <w:t>TİK Toplantılarına</w:t>
      </w:r>
      <w:r w:rsidR="007035DA" w:rsidRPr="004A0C21">
        <w:rPr>
          <w:rFonts w:asciiTheme="minorHAnsi" w:hAnsiTheme="minorHAnsi"/>
          <w:sz w:val="28"/>
          <w:szCs w:val="28"/>
        </w:rPr>
        <w:t xml:space="preserve"> Çevrimiçi Katılan </w:t>
      </w:r>
      <w:r w:rsidR="007035DA">
        <w:rPr>
          <w:rFonts w:asciiTheme="minorHAnsi" w:hAnsiTheme="minorHAnsi"/>
          <w:sz w:val="28"/>
          <w:szCs w:val="28"/>
        </w:rPr>
        <w:t>Komite</w:t>
      </w:r>
      <w:r w:rsidR="007035DA" w:rsidRPr="004A0C21">
        <w:rPr>
          <w:rFonts w:asciiTheme="minorHAnsi" w:hAnsiTheme="minorHAnsi"/>
          <w:sz w:val="28"/>
          <w:szCs w:val="28"/>
        </w:rPr>
        <w:t xml:space="preserve"> Üyeleri için</w:t>
      </w:r>
      <w:r w:rsidR="007035DA">
        <w:rPr>
          <w:rFonts w:asciiTheme="minorHAnsi" w:hAnsiTheme="minorHAnsi"/>
          <w:sz w:val="28"/>
          <w:szCs w:val="28"/>
        </w:rPr>
        <w:t>)</w:t>
      </w:r>
    </w:p>
    <w:p w14:paraId="7B6C7DCA" w14:textId="77777777" w:rsidR="00D03D13" w:rsidRPr="001F2880" w:rsidRDefault="00D03D13" w:rsidP="00D03D13">
      <w:pPr>
        <w:snapToGrid w:val="0"/>
        <w:spacing w:before="120" w:after="120"/>
        <w:ind w:left="284"/>
        <w:jc w:val="both"/>
        <w:rPr>
          <w:color w:val="808080" w:themeColor="background1" w:themeShade="80"/>
          <w:sz w:val="20"/>
          <w:szCs w:val="20"/>
        </w:rPr>
      </w:pPr>
    </w:p>
    <w:p w14:paraId="0C22AF7D" w14:textId="77777777" w:rsidR="00D03D13" w:rsidRPr="001F2880" w:rsidRDefault="00D03D13" w:rsidP="00D03D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napToGrid w:val="0"/>
        <w:spacing w:before="120" w:after="120"/>
        <w:ind w:left="360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  <w:r w:rsidRPr="001F2880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Tez Danışmanları İçin Uygulama Hakkında Bilgi:</w:t>
      </w:r>
    </w:p>
    <w:p w14:paraId="29B300B0" w14:textId="77777777" w:rsidR="00D03D13" w:rsidRPr="001F2880" w:rsidRDefault="00D03D13" w:rsidP="00D03D13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  <w:color w:val="808080" w:themeColor="background1" w:themeShade="80"/>
          <w:sz w:val="20"/>
          <w:szCs w:val="20"/>
        </w:rPr>
      </w:pP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Aşağıda yer alan bilgilendirme metni ve sonuç raporu taslağı, toplantıya çevrimiçi katılan </w:t>
      </w:r>
      <w:r>
        <w:rPr>
          <w:i/>
          <w:iCs/>
          <w:color w:val="808080" w:themeColor="background1" w:themeShade="80"/>
          <w:sz w:val="20"/>
          <w:szCs w:val="20"/>
        </w:rPr>
        <w:t>TİK</w:t>
      </w: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 üyelerine</w:t>
      </w:r>
      <w:r w:rsidRPr="001F2880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>tez danışmanı</w:t>
      </w:r>
      <w:r w:rsidRPr="001F2880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tarafından e-posta yoluyla ulaştırılacaktır. Göndermeden önce öğrenci ve tez bilgileri tez danışmanı tarafından doldurulmuş olmalıdır. </w:t>
      </w:r>
    </w:p>
    <w:p w14:paraId="532E3534" w14:textId="77777777" w:rsidR="00D03D13" w:rsidRPr="001F2880" w:rsidRDefault="00D03D13" w:rsidP="00D03D13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Komite</w:t>
      </w: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 üyelerinden e-posta ile gelen onaylı raporlar,</w:t>
      </w:r>
      <w:r w:rsidRPr="001F2880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Esas 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>TİK Sonuç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>Raporu</w:t>
      </w:r>
      <w:r w:rsidRPr="001F2880">
        <w:rPr>
          <w:i/>
          <w:iCs/>
          <w:color w:val="808080" w:themeColor="background1" w:themeShade="80"/>
          <w:sz w:val="20"/>
          <w:szCs w:val="20"/>
        </w:rPr>
        <w:t>na ek yapılarak Enstitüye sunulacaktır. Bu süreçte, çevrimiçi katılan üyelerin esas form üzerindeki imza alanları boş bırakılmalıdır.</w:t>
      </w:r>
    </w:p>
    <w:p w14:paraId="2EBC00DB" w14:textId="77777777" w:rsidR="00D03D13" w:rsidRPr="001F2880" w:rsidRDefault="00D03D13" w:rsidP="00D03D13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TİK</w:t>
      </w: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 üyelerinin gönderdiği e-postaların bir kopyasının “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>TİK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Bireysel Sonuç Raporu - [Öğrenci Numarası ve Adı Soyadı</w:t>
      </w: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” konu başlığı ile </w:t>
      </w:r>
      <w:hyperlink r:id="rId5" w:history="1">
        <w:r w:rsidRPr="001F2880">
          <w:rPr>
            <w:rStyle w:val="Kpr"/>
            <w:i/>
            <w:iCs/>
            <w:color w:val="808080" w:themeColor="background1" w:themeShade="80"/>
            <w:sz w:val="20"/>
            <w:szCs w:val="20"/>
          </w:rPr>
          <w:t>ciu_institute@ciu.edu.tr</w:t>
        </w:r>
      </w:hyperlink>
      <w:r w:rsidRPr="001F2880">
        <w:rPr>
          <w:i/>
          <w:iCs/>
          <w:color w:val="808080" w:themeColor="background1" w:themeShade="80"/>
          <w:sz w:val="20"/>
          <w:szCs w:val="20"/>
        </w:rPr>
        <w:t xml:space="preserve"> adresine gönderildiğinden emin olunmalıdır.</w:t>
      </w:r>
    </w:p>
    <w:p w14:paraId="0CFFFD27" w14:textId="59AD3AAA" w:rsidR="00D03D13" w:rsidRDefault="00D03D13" w:rsidP="00D03D13">
      <w:pPr>
        <w:rPr>
          <w:b/>
          <w:bCs/>
          <w:i/>
          <w:iCs/>
          <w:color w:val="000000"/>
          <w:sz w:val="20"/>
          <w:szCs w:val="20"/>
        </w:rPr>
      </w:pPr>
    </w:p>
    <w:p w14:paraId="5F53CA6F" w14:textId="77777777" w:rsidR="007035DA" w:rsidRDefault="007035DA" w:rsidP="007035DA">
      <w:pPr>
        <w:snapToGrid w:val="0"/>
        <w:spacing w:before="120" w:after="120"/>
        <w:ind w:left="284"/>
        <w:rPr>
          <w:b/>
          <w:bCs/>
          <w:i/>
          <w:iCs/>
          <w:color w:val="000000"/>
        </w:rPr>
      </w:pPr>
      <w:r w:rsidRPr="004E449D">
        <w:rPr>
          <w:b/>
          <w:bCs/>
          <w:i/>
          <w:iCs/>
          <w:color w:val="000000"/>
        </w:rPr>
        <w:t xml:space="preserve">E-Posta Yazışma Şablonu: </w:t>
      </w:r>
    </w:p>
    <w:p w14:paraId="2C89E0DD" w14:textId="5D06A85B" w:rsidR="007035DA" w:rsidRPr="004E449D" w:rsidRDefault="007035DA" w:rsidP="007035DA">
      <w:pPr>
        <w:snapToGrid w:val="0"/>
        <w:spacing w:before="120" w:after="120"/>
        <w:ind w:left="284"/>
        <w:rPr>
          <w:b/>
          <w:bCs/>
          <w:i/>
          <w:iCs/>
          <w:color w:val="000000"/>
        </w:rPr>
      </w:pPr>
      <w:r w:rsidRPr="004E449D">
        <w:rPr>
          <w:color w:val="000000"/>
        </w:rPr>
        <w:t>(Tez Danışmanı</w:t>
      </w:r>
      <w:r w:rsidRPr="004E449D">
        <w:rPr>
          <w:color w:val="000000"/>
          <w:lang w:eastAsia="ja-JP"/>
        </w:rPr>
        <w:t xml:space="preserve"> </w:t>
      </w:r>
      <w:r w:rsidRPr="004E449D">
        <w:rPr>
          <w:rFonts w:hint="eastAsia"/>
          <w:color w:val="000000"/>
          <w:lang w:eastAsia="ja-JP"/>
        </w:rPr>
        <w:t>→</w:t>
      </w:r>
      <w:r w:rsidRPr="004E449D">
        <w:rPr>
          <w:color w:val="000000"/>
          <w:lang w:eastAsia="ja-JP"/>
        </w:rPr>
        <w:t xml:space="preserve"> </w:t>
      </w:r>
      <w:r>
        <w:rPr>
          <w:color w:val="000000"/>
          <w:lang w:eastAsia="ja-JP"/>
        </w:rPr>
        <w:t>Komite</w:t>
      </w:r>
      <w:r w:rsidRPr="004E449D">
        <w:rPr>
          <w:color w:val="000000"/>
          <w:lang w:eastAsia="ja-JP"/>
        </w:rPr>
        <w:t xml:space="preserve"> üyesi</w:t>
      </w:r>
      <w:r w:rsidRPr="004E449D">
        <w:rPr>
          <w:color w:val="000000"/>
        </w:rPr>
        <w:t>)</w:t>
      </w:r>
    </w:p>
    <w:p w14:paraId="40843E46" w14:textId="0FF952AE" w:rsidR="007035DA" w:rsidRDefault="007035DA" w:rsidP="007035DA">
      <w:pPr>
        <w:pBdr>
          <w:bottom w:val="single" w:sz="4" w:space="1" w:color="auto"/>
        </w:pBdr>
        <w:snapToGrid w:val="0"/>
        <w:spacing w:before="120" w:after="120"/>
        <w:ind w:left="284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(İngilizce şablonu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SIS’den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veya Enstitü’nün İngilizce sayfasından indirebilirsiniz /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The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template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in English can be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downloaded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from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SIS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or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the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English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page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the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Institute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>)</w:t>
      </w:r>
    </w:p>
    <w:p w14:paraId="3DF0F0D4" w14:textId="77777777" w:rsidR="007035DA" w:rsidRDefault="007035DA" w:rsidP="00D03D13">
      <w:pPr>
        <w:rPr>
          <w:b/>
          <w:bCs/>
          <w:i/>
          <w:iCs/>
          <w:color w:val="000000"/>
          <w:sz w:val="20"/>
          <w:szCs w:val="20"/>
        </w:rPr>
      </w:pPr>
    </w:p>
    <w:p w14:paraId="0E716D3E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b/>
          <w:bCs/>
          <w:sz w:val="20"/>
          <w:szCs w:val="20"/>
        </w:rPr>
      </w:pPr>
      <w:r w:rsidRPr="007301DB">
        <w:rPr>
          <w:b/>
          <w:bCs/>
          <w:sz w:val="20"/>
          <w:szCs w:val="20"/>
        </w:rPr>
        <w:t>Sayın Tez İzleme Komite Üyemiz,</w:t>
      </w:r>
    </w:p>
    <w:p w14:paraId="30788EAF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 xml:space="preserve">Değerli vaktinizi ayırarak öğrencimizin Tez İzleme Komitesi toplantısına katıldığınız ve akademik birikiminizle çalışmaya sunduğunuz katkılar için teşekkür ederiz. </w:t>
      </w:r>
    </w:p>
    <w:p w14:paraId="1C069B08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>Toplantı sonrası idari süreçlerin eksiksiz tamamlanabilmesi adına, aşağıda yer alan "</w:t>
      </w:r>
      <w:r>
        <w:rPr>
          <w:sz w:val="20"/>
          <w:szCs w:val="20"/>
        </w:rPr>
        <w:t>Bireysel</w:t>
      </w:r>
      <w:r w:rsidRPr="007301DB">
        <w:rPr>
          <w:sz w:val="20"/>
          <w:szCs w:val="20"/>
        </w:rPr>
        <w:t xml:space="preserve"> Sonuç Raporu" taslağını doldurarak e-posta yoluyla tarafımıza iletilmesi gerekmektedir.. Süreci kolaylaştırmak adına aşağıdaki hususları dikkate almanızı öneririz:</w:t>
      </w:r>
    </w:p>
    <w:p w14:paraId="44763203" w14:textId="77777777" w:rsidR="00D03D13" w:rsidRPr="007301DB" w:rsidRDefault="00D03D13" w:rsidP="00D03D13">
      <w:pPr>
        <w:numPr>
          <w:ilvl w:val="0"/>
          <w:numId w:val="3"/>
        </w:numPr>
        <w:snapToGrid w:val="0"/>
        <w:spacing w:before="120" w:after="120"/>
        <w:jc w:val="both"/>
        <w:rPr>
          <w:sz w:val="20"/>
          <w:szCs w:val="20"/>
        </w:rPr>
      </w:pPr>
      <w:r w:rsidRPr="007301DB">
        <w:rPr>
          <w:b/>
          <w:bCs/>
          <w:sz w:val="20"/>
          <w:szCs w:val="20"/>
        </w:rPr>
        <w:t>Gönderim Yolu:</w:t>
      </w:r>
      <w:r w:rsidRPr="007301DB">
        <w:rPr>
          <w:sz w:val="20"/>
          <w:szCs w:val="20"/>
        </w:rPr>
        <w:t> Raporunuzu, Enstitüye resmi iletiminin sağlanması ve takibi amacıyla doğrudan tez danışmanına e-posta ile göndermeniz yeterli olacaktır.</w:t>
      </w:r>
    </w:p>
    <w:p w14:paraId="05696819" w14:textId="77777777" w:rsidR="00D03D13" w:rsidRPr="007301DB" w:rsidRDefault="00D03D13" w:rsidP="00D03D13">
      <w:pPr>
        <w:numPr>
          <w:ilvl w:val="0"/>
          <w:numId w:val="3"/>
        </w:numPr>
        <w:snapToGrid w:val="0"/>
        <w:spacing w:before="120" w:after="120"/>
        <w:jc w:val="both"/>
        <w:rPr>
          <w:sz w:val="20"/>
          <w:szCs w:val="20"/>
        </w:rPr>
      </w:pPr>
      <w:r w:rsidRPr="007301DB">
        <w:rPr>
          <w:b/>
          <w:bCs/>
          <w:sz w:val="20"/>
          <w:szCs w:val="20"/>
        </w:rPr>
        <w:t>E-posta Konusu:</w:t>
      </w:r>
      <w:r w:rsidRPr="007301DB">
        <w:rPr>
          <w:sz w:val="20"/>
          <w:szCs w:val="20"/>
        </w:rPr>
        <w:t> Karışıklığı önlemek adına konu satırına "TİK Sonuç Raporu - [Öğrenci Numarası ve Adı Soyadı]" yazmanız faydalı olacaktır.</w:t>
      </w:r>
    </w:p>
    <w:p w14:paraId="37CB33BD" w14:textId="77777777" w:rsidR="00D03D13" w:rsidRPr="007301DB" w:rsidRDefault="00D03D13" w:rsidP="00D03D13">
      <w:pPr>
        <w:numPr>
          <w:ilvl w:val="0"/>
          <w:numId w:val="3"/>
        </w:numPr>
        <w:snapToGrid w:val="0"/>
        <w:spacing w:before="120" w:after="120"/>
        <w:jc w:val="both"/>
        <w:rPr>
          <w:sz w:val="20"/>
          <w:szCs w:val="20"/>
        </w:rPr>
      </w:pPr>
      <w:r w:rsidRPr="007301DB">
        <w:rPr>
          <w:b/>
          <w:bCs/>
          <w:sz w:val="20"/>
          <w:szCs w:val="20"/>
        </w:rPr>
        <w:t>Format ve İmza:</w:t>
      </w:r>
      <w:r w:rsidRPr="007301DB">
        <w:rPr>
          <w:sz w:val="20"/>
          <w:szCs w:val="20"/>
        </w:rPr>
        <w:t> Zorunlu olmamakla birlikte, raporu </w:t>
      </w:r>
      <w:r w:rsidRPr="007301DB">
        <w:rPr>
          <w:b/>
          <w:bCs/>
          <w:sz w:val="20"/>
          <w:szCs w:val="20"/>
        </w:rPr>
        <w:t>PDF</w:t>
      </w:r>
      <w:r w:rsidRPr="007301DB">
        <w:rPr>
          <w:sz w:val="20"/>
          <w:szCs w:val="20"/>
        </w:rPr>
        <w:t> olarak ve varsa </w:t>
      </w:r>
      <w:r w:rsidRPr="007301DB">
        <w:rPr>
          <w:b/>
          <w:bCs/>
          <w:sz w:val="20"/>
          <w:szCs w:val="20"/>
        </w:rPr>
        <w:t>dijital imzanızla</w:t>
      </w:r>
      <w:r w:rsidRPr="007301DB">
        <w:rPr>
          <w:sz w:val="20"/>
          <w:szCs w:val="20"/>
        </w:rPr>
        <w:t> göndermeniz resmiyet açısından tercih edilir.</w:t>
      </w:r>
    </w:p>
    <w:p w14:paraId="098CBD65" w14:textId="77777777" w:rsidR="00D03D13" w:rsidRPr="007301DB" w:rsidRDefault="00D03D13" w:rsidP="00D03D13">
      <w:pPr>
        <w:numPr>
          <w:ilvl w:val="0"/>
          <w:numId w:val="3"/>
        </w:numPr>
        <w:snapToGrid w:val="0"/>
        <w:spacing w:before="120" w:after="120"/>
        <w:jc w:val="both"/>
        <w:rPr>
          <w:sz w:val="20"/>
          <w:szCs w:val="20"/>
        </w:rPr>
      </w:pPr>
      <w:r w:rsidRPr="007301DB">
        <w:rPr>
          <w:b/>
          <w:bCs/>
          <w:sz w:val="20"/>
          <w:szCs w:val="20"/>
        </w:rPr>
        <w:t>Islak İmza Gerekliliği:</w:t>
      </w:r>
      <w:r w:rsidRPr="007301DB">
        <w:rPr>
          <w:sz w:val="20"/>
          <w:szCs w:val="20"/>
        </w:rPr>
        <w:t xml:space="preserve"> Esas formu imzalamamışsanız </w:t>
      </w:r>
      <w:r w:rsidRPr="007301DB">
        <w:rPr>
          <w:b/>
          <w:bCs/>
          <w:sz w:val="20"/>
          <w:szCs w:val="20"/>
        </w:rPr>
        <w:t>kurumsal e-posta hesabınızdan</w:t>
      </w:r>
      <w:r w:rsidRPr="007301DB">
        <w:rPr>
          <w:sz w:val="20"/>
          <w:szCs w:val="20"/>
        </w:rPr>
        <w:t xml:space="preserve"> </w:t>
      </w:r>
      <w:proofErr w:type="spellStart"/>
      <w:r w:rsidRPr="007301DB">
        <w:rPr>
          <w:sz w:val="20"/>
          <w:szCs w:val="20"/>
        </w:rPr>
        <w:t>nızdan</w:t>
      </w:r>
      <w:proofErr w:type="spellEnd"/>
      <w:r w:rsidRPr="007301DB">
        <w:rPr>
          <w:sz w:val="20"/>
          <w:szCs w:val="20"/>
        </w:rPr>
        <w:t xml:space="preserve"> dijital gönderim yeterlidir. </w:t>
      </w:r>
    </w:p>
    <w:p w14:paraId="774A7619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>Akademik desteğiniz ve değerli katkılarınız için bir kez daha teşekkür eder, çalışmalarınızda başarılar dileriz.</w:t>
      </w:r>
    </w:p>
    <w:p w14:paraId="7EA195F0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>Saygılarımla,</w:t>
      </w:r>
    </w:p>
    <w:p w14:paraId="180217F1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</w:p>
    <w:p w14:paraId="235D46DA" w14:textId="77777777" w:rsidR="00D03D13" w:rsidRPr="007301DB" w:rsidRDefault="00D03D13" w:rsidP="00D03D13">
      <w:pPr>
        <w:snapToGrid w:val="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>Prof. Dr. Osman YILMAZ</w:t>
      </w:r>
    </w:p>
    <w:p w14:paraId="4C73EBEA" w14:textId="77777777" w:rsidR="00D03D13" w:rsidRPr="007301DB" w:rsidRDefault="00D03D13" w:rsidP="00D03D13">
      <w:pPr>
        <w:snapToGrid w:val="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>Müdür, Lisansüstü Eğitim-Öğretim ve Araştırma Enstitüsü</w:t>
      </w:r>
    </w:p>
    <w:p w14:paraId="162E5E3B" w14:textId="77777777" w:rsidR="00D03D13" w:rsidRPr="007301DB" w:rsidRDefault="00D03D13" w:rsidP="00D03D13">
      <w:pPr>
        <w:snapToGrid w:val="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>Uluslararası Kıbrıs Üniversitesi</w:t>
      </w:r>
    </w:p>
    <w:p w14:paraId="0BE1B855" w14:textId="77777777" w:rsidR="00D03D13" w:rsidRPr="007301DB" w:rsidRDefault="00D03D13" w:rsidP="00D03D13">
      <w:pPr>
        <w:pBdr>
          <w:bottom w:val="single" w:sz="4" w:space="1" w:color="auto"/>
        </w:pBdr>
        <w:snapToGrid w:val="0"/>
        <w:spacing w:before="120" w:after="120"/>
        <w:ind w:left="284"/>
        <w:jc w:val="both"/>
        <w:rPr>
          <w:b/>
          <w:bCs/>
          <w:sz w:val="20"/>
          <w:szCs w:val="20"/>
        </w:rPr>
      </w:pPr>
    </w:p>
    <w:p w14:paraId="02CB3D42" w14:textId="33EBCA18" w:rsidR="007035DA" w:rsidRPr="004E449D" w:rsidRDefault="007035DA" w:rsidP="007035DA">
      <w:pPr>
        <w:pBdr>
          <w:bottom w:val="single" w:sz="4" w:space="1" w:color="auto"/>
        </w:pBdr>
        <w:snapToGrid w:val="0"/>
        <w:spacing w:before="120" w:after="120"/>
        <w:ind w:left="284"/>
        <w:rPr>
          <w:b/>
          <w:bCs/>
          <w:i/>
          <w:iCs/>
          <w:color w:val="000000"/>
        </w:rPr>
      </w:pPr>
      <w:r w:rsidRPr="004E449D">
        <w:rPr>
          <w:b/>
          <w:bCs/>
          <w:i/>
          <w:iCs/>
          <w:color w:val="000000"/>
        </w:rPr>
        <w:lastRenderedPageBreak/>
        <w:t>Kurumsal E-Posta ile Onay Şablonu (</w:t>
      </w:r>
      <w:r>
        <w:rPr>
          <w:b/>
          <w:bCs/>
          <w:i/>
          <w:iCs/>
          <w:color w:val="000000"/>
        </w:rPr>
        <w:t>Tez İzleme</w:t>
      </w:r>
      <w:r w:rsidRPr="004E449D">
        <w:rPr>
          <w:b/>
          <w:bCs/>
          <w:i/>
          <w:iCs/>
          <w:color w:val="000000"/>
        </w:rPr>
        <w:t xml:space="preserve"> Bireysel </w:t>
      </w:r>
      <w:r>
        <w:rPr>
          <w:b/>
          <w:bCs/>
          <w:i/>
          <w:iCs/>
          <w:color w:val="000000"/>
        </w:rPr>
        <w:t>Üye</w:t>
      </w:r>
      <w:r w:rsidRPr="004E449D">
        <w:rPr>
          <w:b/>
          <w:bCs/>
          <w:i/>
          <w:iCs/>
          <w:color w:val="000000"/>
        </w:rPr>
        <w:t xml:space="preserve"> Raporu): </w:t>
      </w:r>
      <w:r>
        <w:rPr>
          <w:b/>
          <w:bCs/>
          <w:i/>
          <w:iCs/>
          <w:color w:val="000000"/>
        </w:rPr>
        <w:br/>
      </w:r>
      <w:r w:rsidRPr="004E449D">
        <w:rPr>
          <w:color w:val="000000"/>
        </w:rPr>
        <w:t>(Jüri Üyesi</w:t>
      </w:r>
      <w:r w:rsidRPr="004E449D">
        <w:rPr>
          <w:color w:val="000000"/>
          <w:lang w:eastAsia="ja-JP"/>
        </w:rPr>
        <w:t xml:space="preserve"> </w:t>
      </w:r>
      <w:r w:rsidRPr="004E449D">
        <w:rPr>
          <w:rFonts w:hint="eastAsia"/>
          <w:color w:val="000000"/>
          <w:lang w:eastAsia="ja-JP"/>
        </w:rPr>
        <w:t>→</w:t>
      </w:r>
      <w:r w:rsidRPr="004E449D">
        <w:rPr>
          <w:color w:val="000000"/>
          <w:lang w:eastAsia="ja-JP"/>
        </w:rPr>
        <w:t xml:space="preserve"> Tez Danışmanı  +  </w:t>
      </w:r>
      <w:r>
        <w:rPr>
          <w:color w:val="000000"/>
          <w:lang w:eastAsia="ja-JP"/>
        </w:rPr>
        <w:t>Enstitü (</w:t>
      </w:r>
      <w:r w:rsidRPr="004E449D">
        <w:rPr>
          <w:color w:val="000000"/>
          <w:lang w:eastAsia="ja-JP"/>
        </w:rPr>
        <w:t>ciu_institute@ciu.edu.tr</w:t>
      </w:r>
      <w:r>
        <w:rPr>
          <w:color w:val="000000"/>
          <w:lang w:eastAsia="ja-JP"/>
        </w:rPr>
        <w:t>)</w:t>
      </w:r>
      <w:r w:rsidRPr="004E449D">
        <w:rPr>
          <w:color w:val="000000"/>
        </w:rPr>
        <w:t>)</w:t>
      </w:r>
    </w:p>
    <w:p w14:paraId="6D693F83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b/>
          <w:bCs/>
          <w:sz w:val="20"/>
          <w:szCs w:val="20"/>
        </w:rPr>
      </w:pPr>
    </w:p>
    <w:p w14:paraId="79B66BFD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b/>
          <w:bCs/>
          <w:sz w:val="20"/>
          <w:szCs w:val="20"/>
        </w:rPr>
      </w:pPr>
    </w:p>
    <w:p w14:paraId="6659BC39" w14:textId="77777777" w:rsidR="00D03D13" w:rsidRPr="007301DB" w:rsidRDefault="00D03D13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  <w:r w:rsidRPr="007301DB">
        <w:rPr>
          <w:b/>
          <w:bCs/>
          <w:sz w:val="20"/>
          <w:szCs w:val="20"/>
        </w:rPr>
        <w:t>Sayın Enstitü Müdürlüğü’ne,</w:t>
      </w:r>
    </w:p>
    <w:p w14:paraId="67D7DE0D" w14:textId="32F02F2D" w:rsidR="00FE00DD" w:rsidRDefault="00D03D13" w:rsidP="00FE00DD">
      <w:pPr>
        <w:snapToGrid w:val="0"/>
        <w:spacing w:before="120" w:after="120"/>
        <w:ind w:left="284"/>
        <w:jc w:val="both"/>
        <w:rPr>
          <w:sz w:val="20"/>
          <w:szCs w:val="20"/>
        </w:rPr>
      </w:pPr>
      <w:r w:rsidRPr="007301DB">
        <w:rPr>
          <w:sz w:val="20"/>
          <w:szCs w:val="20"/>
        </w:rPr>
        <w:t>Uluslararası Kıbrıs Üniversitesi, Lisansüstü Eğitim Öğretim ve Araştırma Enstitüsü bünyesinde, aşağıda bilgileri yer alan öğrencinin Tez İzleme Komitesi (TİK) toplantısına üye olarak çevrim içi katılım sağladım.</w:t>
      </w:r>
      <w:r w:rsidR="00FE00DD">
        <w:rPr>
          <w:sz w:val="20"/>
          <w:szCs w:val="20"/>
        </w:rPr>
        <w:t xml:space="preserve"> </w:t>
      </w:r>
      <w:r w:rsidR="00FE00DD">
        <w:rPr>
          <w:sz w:val="20"/>
          <w:szCs w:val="20"/>
        </w:rPr>
        <w:t xml:space="preserve">Bireysel </w:t>
      </w:r>
      <w:r w:rsidR="00FE00DD">
        <w:rPr>
          <w:sz w:val="20"/>
          <w:szCs w:val="20"/>
        </w:rPr>
        <w:t>komite üyesi</w:t>
      </w:r>
      <w:r w:rsidR="00FE00DD">
        <w:rPr>
          <w:sz w:val="20"/>
          <w:szCs w:val="20"/>
        </w:rPr>
        <w:t xml:space="preserve"> raporum aşağıdaki gibidir. Gereği için saygılarımla sunarım.</w:t>
      </w:r>
    </w:p>
    <w:p w14:paraId="4EC18C32" w14:textId="77777777" w:rsidR="00FE00DD" w:rsidRDefault="00FE00DD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</w:p>
    <w:p w14:paraId="6317650E" w14:textId="77777777" w:rsidR="00FE00DD" w:rsidRPr="007301DB" w:rsidRDefault="00FE00DD" w:rsidP="00FE00DD">
      <w:pPr>
        <w:snapToGrid w:val="0"/>
        <w:spacing w:before="120" w:after="120"/>
        <w:ind w:left="284"/>
        <w:rPr>
          <w:sz w:val="20"/>
          <w:szCs w:val="20"/>
        </w:rPr>
      </w:pPr>
      <w:r w:rsidRPr="007301DB">
        <w:rPr>
          <w:b/>
          <w:bCs/>
          <w:sz w:val="20"/>
          <w:szCs w:val="20"/>
        </w:rPr>
        <w:t>Jüri Üyesi Bilgileri</w:t>
      </w:r>
      <w:r w:rsidRPr="007301DB">
        <w:rPr>
          <w:sz w:val="20"/>
          <w:szCs w:val="20"/>
        </w:rPr>
        <w:t> </w:t>
      </w:r>
      <w:r w:rsidRPr="007301DB">
        <w:rPr>
          <w:b/>
          <w:bCs/>
          <w:sz w:val="20"/>
          <w:szCs w:val="20"/>
        </w:rPr>
        <w:t xml:space="preserve">Unvan, Ad ve </w:t>
      </w:r>
      <w:proofErr w:type="spellStart"/>
      <w:r w:rsidRPr="007301DB">
        <w:rPr>
          <w:b/>
          <w:bCs/>
          <w:sz w:val="20"/>
          <w:szCs w:val="20"/>
        </w:rPr>
        <w:t>Soyad</w:t>
      </w:r>
      <w:proofErr w:type="spellEnd"/>
      <w:r w:rsidRPr="007301DB">
        <w:rPr>
          <w:b/>
          <w:bCs/>
          <w:sz w:val="20"/>
          <w:szCs w:val="20"/>
        </w:rPr>
        <w:t>:</w:t>
      </w:r>
      <w:r w:rsidRPr="007301DB">
        <w:rPr>
          <w:sz w:val="20"/>
          <w:szCs w:val="20"/>
        </w:rPr>
        <w:t> </w:t>
      </w:r>
      <w:r w:rsidRPr="007301DB">
        <w:rPr>
          <w:b/>
          <w:bCs/>
          <w:sz w:val="20"/>
          <w:szCs w:val="20"/>
        </w:rPr>
        <w:t>Üniversite / Kurum</w:t>
      </w:r>
    </w:p>
    <w:p w14:paraId="288A7781" w14:textId="77777777" w:rsidR="00FE00DD" w:rsidRDefault="00FE00DD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</w:p>
    <w:p w14:paraId="6E0055A2" w14:textId="77777777" w:rsidR="00FE00DD" w:rsidRDefault="00FE00DD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</w:p>
    <w:p w14:paraId="6DFBCB09" w14:textId="110E0466" w:rsidR="00FE00DD" w:rsidRPr="00AB5C2B" w:rsidRDefault="00FE00DD" w:rsidP="00FE00D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5C2B">
        <w:rPr>
          <w:rFonts w:asciiTheme="minorHAnsi" w:hAnsiTheme="minorHAnsi" w:cstheme="minorHAnsi"/>
          <w:b/>
          <w:bCs/>
          <w:sz w:val="28"/>
          <w:szCs w:val="28"/>
        </w:rPr>
        <w:t xml:space="preserve">DOKTORA TEZ İZLEME KOMİTESİ (TİK)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BİREYSEL </w:t>
      </w:r>
      <w:r w:rsidRPr="00AB5C2B">
        <w:rPr>
          <w:rFonts w:asciiTheme="minorHAnsi" w:hAnsiTheme="minorHAnsi" w:cstheme="minorHAnsi"/>
          <w:b/>
          <w:bCs/>
          <w:sz w:val="28"/>
          <w:szCs w:val="28"/>
        </w:rPr>
        <w:t xml:space="preserve">SONUÇ RAPORU </w:t>
      </w:r>
    </w:p>
    <w:p w14:paraId="6FA91B34" w14:textId="77777777" w:rsidR="00FE00DD" w:rsidRPr="00AB5C2B" w:rsidRDefault="00FE00DD" w:rsidP="00FE00DD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71"/>
        <w:gridCol w:w="14"/>
        <w:gridCol w:w="1225"/>
        <w:gridCol w:w="2602"/>
        <w:gridCol w:w="1789"/>
        <w:gridCol w:w="2889"/>
      </w:tblGrid>
      <w:tr w:rsidR="00FE00DD" w:rsidRPr="00AB5C2B" w14:paraId="30FCA1E6" w14:textId="77777777" w:rsidTr="00347985">
        <w:trPr>
          <w:trHeight w:val="454"/>
        </w:trPr>
        <w:tc>
          <w:tcPr>
            <w:tcW w:w="10490" w:type="dxa"/>
            <w:gridSpan w:val="6"/>
            <w:shd w:val="pct20" w:color="auto" w:fill="auto"/>
            <w:vAlign w:val="center"/>
          </w:tcPr>
          <w:p w14:paraId="458596F2" w14:textId="77777777" w:rsidR="00FE00DD" w:rsidRPr="00AB5C2B" w:rsidRDefault="00FE00DD" w:rsidP="003479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5C2B">
              <w:rPr>
                <w:rFonts w:asciiTheme="minorHAnsi" w:hAnsiTheme="minorHAnsi" w:cstheme="minorHAnsi"/>
                <w:b/>
                <w:bCs/>
              </w:rPr>
              <w:t>ÖĞRENCİ BİLGİLERİ</w:t>
            </w:r>
          </w:p>
        </w:tc>
      </w:tr>
      <w:tr w:rsidR="00FE00DD" w:rsidRPr="00AB5C2B" w14:paraId="48895102" w14:textId="77777777" w:rsidTr="00347985">
        <w:trPr>
          <w:trHeight w:val="454"/>
        </w:trPr>
        <w:tc>
          <w:tcPr>
            <w:tcW w:w="1971" w:type="dxa"/>
            <w:shd w:val="pct15" w:color="auto" w:fill="auto"/>
            <w:vAlign w:val="center"/>
          </w:tcPr>
          <w:p w14:paraId="66DBC22E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Soy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841" w:type="dxa"/>
            <w:gridSpan w:val="3"/>
            <w:vAlign w:val="center"/>
          </w:tcPr>
          <w:p w14:paraId="17B53F72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  <w:shd w:val="pct15" w:color="auto" w:fill="auto"/>
            <w:vAlign w:val="center"/>
          </w:tcPr>
          <w:p w14:paraId="1F4FBF00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 No</w:t>
            </w:r>
          </w:p>
        </w:tc>
        <w:tc>
          <w:tcPr>
            <w:tcW w:w="2889" w:type="dxa"/>
            <w:vAlign w:val="center"/>
          </w:tcPr>
          <w:p w14:paraId="515F1A85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00DD" w:rsidRPr="00AB5C2B" w14:paraId="332E2C3A" w14:textId="77777777" w:rsidTr="00347985">
        <w:trPr>
          <w:trHeight w:val="454"/>
        </w:trPr>
        <w:tc>
          <w:tcPr>
            <w:tcW w:w="1971" w:type="dxa"/>
            <w:shd w:val="pct15" w:color="auto" w:fill="auto"/>
            <w:vAlign w:val="center"/>
          </w:tcPr>
          <w:p w14:paraId="56F59AC2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Programın Adı</w:t>
            </w:r>
          </w:p>
        </w:tc>
        <w:tc>
          <w:tcPr>
            <w:tcW w:w="8519" w:type="dxa"/>
            <w:gridSpan w:val="5"/>
            <w:vAlign w:val="center"/>
          </w:tcPr>
          <w:p w14:paraId="273EE6EF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00DD" w:rsidRPr="00AB5C2B" w14:paraId="0FD1503D" w14:textId="77777777" w:rsidTr="00347985">
        <w:trPr>
          <w:trHeight w:val="454"/>
        </w:trPr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0D6378E7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Akademik Dönem</w:t>
            </w:r>
          </w:p>
        </w:tc>
        <w:tc>
          <w:tcPr>
            <w:tcW w:w="1239" w:type="dxa"/>
            <w:gridSpan w:val="2"/>
            <w:tcBorders>
              <w:right w:val="nil"/>
            </w:tcBorders>
            <w:vAlign w:val="center"/>
          </w:tcPr>
          <w:p w14:paraId="3C21E280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Check38"/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20… - 20… </w:t>
            </w:r>
          </w:p>
        </w:tc>
        <w:tc>
          <w:tcPr>
            <w:tcW w:w="7280" w:type="dxa"/>
            <w:gridSpan w:val="3"/>
            <w:tcBorders>
              <w:left w:val="nil"/>
            </w:tcBorders>
            <w:vAlign w:val="center"/>
          </w:tcPr>
          <w:p w14:paraId="7AFB2542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Güz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Bahar</w:t>
            </w:r>
            <w:bookmarkEnd w:id="0"/>
          </w:p>
        </w:tc>
      </w:tr>
      <w:tr w:rsidR="00FE00DD" w:rsidRPr="00AB5C2B" w14:paraId="21539202" w14:textId="77777777" w:rsidTr="00347985">
        <w:trPr>
          <w:trHeight w:val="45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BFFDFFE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Tez Başlığı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5240F714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E15251B" w14:textId="77777777" w:rsidR="00FE00DD" w:rsidRDefault="00FE00DD" w:rsidP="00FE00DD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p w14:paraId="2C3D3023" w14:textId="77777777" w:rsidR="00FE00DD" w:rsidRPr="00AB5C2B" w:rsidRDefault="00FE00DD" w:rsidP="00FE00DD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419"/>
        <w:gridCol w:w="710"/>
        <w:gridCol w:w="1567"/>
        <w:gridCol w:w="567"/>
        <w:gridCol w:w="425"/>
        <w:gridCol w:w="425"/>
        <w:gridCol w:w="1276"/>
        <w:gridCol w:w="1418"/>
        <w:gridCol w:w="1988"/>
      </w:tblGrid>
      <w:tr w:rsidR="00FE00DD" w:rsidRPr="00AB5C2B" w14:paraId="556F8768" w14:textId="77777777" w:rsidTr="00347985">
        <w:trPr>
          <w:cantSplit/>
          <w:trHeight w:val="454"/>
        </w:trPr>
        <w:tc>
          <w:tcPr>
            <w:tcW w:w="10494" w:type="dxa"/>
            <w:gridSpan w:val="10"/>
            <w:shd w:val="pct15" w:color="000000" w:fill="FFFFFF"/>
            <w:vAlign w:val="center"/>
          </w:tcPr>
          <w:p w14:paraId="426C7273" w14:textId="77777777" w:rsidR="00FE00DD" w:rsidRPr="00AB5C2B" w:rsidRDefault="00FE00DD" w:rsidP="003479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5C2B">
              <w:rPr>
                <w:rFonts w:asciiTheme="minorHAnsi" w:hAnsiTheme="minorHAnsi" w:cstheme="minorHAnsi"/>
                <w:b/>
                <w:bCs/>
              </w:rPr>
              <w:t xml:space="preserve">TEZ İZLEME RAPORU </w:t>
            </w:r>
          </w:p>
        </w:tc>
      </w:tr>
      <w:tr w:rsidR="00FE00DD" w:rsidRPr="00AB5C2B" w14:paraId="243BEDF4" w14:textId="77777777" w:rsidTr="00347985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2AA949F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146A8E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 / … / 20…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0B48BEC7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CB8F12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1C3C508D" w14:textId="77777777" w:rsidR="00FE00DD" w:rsidRPr="00AB5C2B" w:rsidRDefault="00FE00DD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Yer</w:t>
            </w: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EAEEBD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FD5B2DF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fldChar w:fldCharType="end"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Öğrenci TİK toplantısına katılmadı</w:t>
            </w:r>
          </w:p>
        </w:tc>
      </w:tr>
      <w:tr w:rsidR="00FE00DD" w:rsidRPr="00AB5C2B" w14:paraId="720779AE" w14:textId="77777777" w:rsidTr="00347985">
        <w:trPr>
          <w:cantSplit/>
        </w:trPr>
        <w:tc>
          <w:tcPr>
            <w:tcW w:w="2118" w:type="dxa"/>
            <w:gridSpan w:val="2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2A24746C" w14:textId="77777777" w:rsidR="00FE00DD" w:rsidRPr="00AB5C2B" w:rsidRDefault="00FE00DD" w:rsidP="00347985">
            <w:pPr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369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53931159" w14:textId="77777777" w:rsidR="00FE00DD" w:rsidRPr="00AB5C2B" w:rsidRDefault="00FE00DD" w:rsidP="00347985">
            <w:pPr>
              <w:tabs>
                <w:tab w:val="right" w:pos="4995"/>
                <w:tab w:val="right" w:pos="5569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4C0D736D" w14:textId="77777777" w:rsidR="00FE00DD" w:rsidRPr="00AB5C2B" w:rsidRDefault="00FE00DD" w:rsidP="0034798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3B11EC3F" w14:textId="77777777" w:rsidR="00FE00DD" w:rsidRPr="00AB5C2B" w:rsidRDefault="00FE00DD" w:rsidP="0034798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</w:tcBorders>
            <w:shd w:val="pct15" w:color="000000" w:fill="FFFFFF"/>
            <w:vAlign w:val="center"/>
          </w:tcPr>
          <w:p w14:paraId="39A109F3" w14:textId="77777777" w:rsidR="00FE00DD" w:rsidRPr="00AB5C2B" w:rsidRDefault="00FE00DD" w:rsidP="0034798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</w:tc>
      </w:tr>
      <w:tr w:rsidR="00FE00DD" w:rsidRPr="00280297" w14:paraId="1D0A921E" w14:textId="77777777" w:rsidTr="00347985">
        <w:trPr>
          <w:cantSplit/>
          <w:trHeight w:val="603"/>
        </w:trPr>
        <w:tc>
          <w:tcPr>
            <w:tcW w:w="10494" w:type="dxa"/>
            <w:gridSpan w:val="10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8526C1E" w14:textId="77777777" w:rsidR="00FE00DD" w:rsidRPr="00FC335D" w:rsidRDefault="00FE00DD" w:rsidP="00347985">
            <w:pPr>
              <w:spacing w:before="120"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C335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Doktora Tez İzleme Komitesi olarak,</w:t>
            </w:r>
            <w:r w:rsidRPr="00FC335D">
              <w:rPr>
                <w:i/>
                <w:iCs/>
                <w:color w:val="000000" w:themeColor="text1"/>
                <w:sz w:val="20"/>
                <w:szCs w:val="20"/>
              </w:rPr>
              <w:t xml:space="preserve"> öğrencinin ilerleme raporunu, sunumunu ve gelecek dönem planlarını akademik nitelik ve yapay zeka kullanımını da kapsayan etik ilkeler çerçevesinde değerlendirmiş bulunmaktayız. Kararımız şöyledir:</w:t>
            </w:r>
          </w:p>
        </w:tc>
      </w:tr>
      <w:tr w:rsidR="00FE00DD" w:rsidRPr="00280297" w14:paraId="290FD94C" w14:textId="77777777" w:rsidTr="00347985">
        <w:trPr>
          <w:cantSplit/>
          <w:trHeight w:val="603"/>
        </w:trPr>
        <w:tc>
          <w:tcPr>
            <w:tcW w:w="5387" w:type="dxa"/>
            <w:gridSpan w:val="6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9944CDC" w14:textId="77777777" w:rsidR="00FE00DD" w:rsidRPr="00AB5C2B" w:rsidRDefault="00FE00DD" w:rsidP="00347985">
            <w:pPr>
              <w:tabs>
                <w:tab w:val="left" w:pos="177"/>
              </w:tabs>
              <w:ind w:left="177" w:hanging="177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Karar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(Oylama sonucu):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556419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end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İlerleme  (P)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BEDD432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end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Yetersiz (U)</w:t>
            </w:r>
          </w:p>
        </w:tc>
        <w:tc>
          <w:tcPr>
            <w:tcW w:w="3406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DF25615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1"/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end"/>
            </w:r>
            <w:bookmarkEnd w:id="1"/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Oybirliği ile</w:t>
            </w:r>
          </w:p>
          <w:p w14:paraId="34DD4E41" w14:textId="77777777" w:rsidR="00FE00DD" w:rsidRPr="00AB5C2B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2"/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end"/>
            </w:r>
            <w:bookmarkEnd w:id="2"/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Çoğunluk kararı</w:t>
            </w:r>
          </w:p>
        </w:tc>
      </w:tr>
      <w:tr w:rsidR="00FE00DD" w:rsidRPr="00280297" w14:paraId="3D02E2F9" w14:textId="77777777" w:rsidTr="00347985">
        <w:trPr>
          <w:cantSplit/>
          <w:trHeight w:val="603"/>
        </w:trPr>
        <w:tc>
          <w:tcPr>
            <w:tcW w:w="10494" w:type="dxa"/>
            <w:gridSpan w:val="10"/>
            <w:shd w:val="clear" w:color="000000" w:fill="FFFFFF"/>
          </w:tcPr>
          <w:p w14:paraId="60100F99" w14:textId="77777777" w:rsidR="00FE00DD" w:rsidRPr="00280297" w:rsidRDefault="00FE00DD" w:rsidP="00347985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Düşünce ve Öneriler (varsa)</w:t>
            </w:r>
          </w:p>
          <w:p w14:paraId="63335C5D" w14:textId="77777777" w:rsidR="00FE00DD" w:rsidRPr="00280297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6B3852" w14:textId="77777777" w:rsidR="00FE00DD" w:rsidRPr="00280297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05C8824" w14:textId="77777777" w:rsidR="00FE00DD" w:rsidRPr="00280297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DFAB90" w14:textId="77777777" w:rsidR="00FE00DD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C58F07" w14:textId="77777777" w:rsidR="00FE00DD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10CBF9C" w14:textId="77777777" w:rsidR="00FE00DD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1F82C3" w14:textId="77777777" w:rsidR="00FE00DD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0E84A6F" w14:textId="77777777" w:rsidR="00FE00DD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A7C44C4" w14:textId="77777777" w:rsidR="00FE00DD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C66CEC5" w14:textId="77777777" w:rsidR="00FE00DD" w:rsidRPr="00280297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1744EA" w14:textId="77777777" w:rsidR="00FE00DD" w:rsidRPr="00280297" w:rsidRDefault="00FE00DD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ABBADAE" w14:textId="77777777" w:rsidR="00FE00DD" w:rsidRPr="00280297" w:rsidRDefault="00FE00DD" w:rsidP="00347985">
            <w:pPr>
              <w:tabs>
                <w:tab w:val="left" w:pos="1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F3A620" w14:textId="77777777" w:rsidR="00FE00DD" w:rsidRDefault="00FE00DD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</w:p>
    <w:p w14:paraId="013D97CF" w14:textId="77777777" w:rsidR="00FE00DD" w:rsidRDefault="00FE00DD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</w:p>
    <w:p w14:paraId="10FE733B" w14:textId="77777777" w:rsidR="00FE00DD" w:rsidRDefault="00FE00DD" w:rsidP="00D03D13">
      <w:pPr>
        <w:snapToGrid w:val="0"/>
        <w:spacing w:before="120" w:after="120"/>
        <w:ind w:left="284"/>
        <w:jc w:val="both"/>
        <w:rPr>
          <w:sz w:val="20"/>
          <w:szCs w:val="20"/>
        </w:rPr>
      </w:pPr>
    </w:p>
    <w:p w14:paraId="12291849" w14:textId="4276F07C" w:rsidR="00176C16" w:rsidRPr="00F068C9" w:rsidRDefault="00176C16">
      <w:pPr>
        <w:rPr>
          <w:b/>
          <w:bCs/>
          <w:color w:val="000000"/>
          <w:sz w:val="20"/>
          <w:szCs w:val="20"/>
        </w:rPr>
      </w:pPr>
      <w:bookmarkStart w:id="3" w:name="TİKİngilizceşablon"/>
      <w:bookmarkEnd w:id="3"/>
    </w:p>
    <w:sectPr w:rsidR="00176C16" w:rsidRPr="00F068C9" w:rsidSect="00D03D13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ECB"/>
    <w:multiLevelType w:val="multilevel"/>
    <w:tmpl w:val="798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44CE8"/>
    <w:multiLevelType w:val="multilevel"/>
    <w:tmpl w:val="604A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D2EC5"/>
    <w:multiLevelType w:val="multilevel"/>
    <w:tmpl w:val="11DE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0309B"/>
    <w:multiLevelType w:val="multilevel"/>
    <w:tmpl w:val="DC9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F5041"/>
    <w:multiLevelType w:val="multilevel"/>
    <w:tmpl w:val="E774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71416"/>
    <w:multiLevelType w:val="multilevel"/>
    <w:tmpl w:val="41B2D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15F5D"/>
    <w:multiLevelType w:val="multilevel"/>
    <w:tmpl w:val="5EFE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11390">
    <w:abstractNumId w:val="0"/>
  </w:num>
  <w:num w:numId="2" w16cid:durableId="901714672">
    <w:abstractNumId w:val="3"/>
  </w:num>
  <w:num w:numId="3" w16cid:durableId="1757819874">
    <w:abstractNumId w:val="1"/>
  </w:num>
  <w:num w:numId="4" w16cid:durableId="913663654">
    <w:abstractNumId w:val="6"/>
  </w:num>
  <w:num w:numId="5" w16cid:durableId="887497338">
    <w:abstractNumId w:val="2"/>
  </w:num>
  <w:num w:numId="6" w16cid:durableId="963661518">
    <w:abstractNumId w:val="5"/>
  </w:num>
  <w:num w:numId="7" w16cid:durableId="539365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13"/>
    <w:rsid w:val="00020B04"/>
    <w:rsid w:val="000222CF"/>
    <w:rsid w:val="00023471"/>
    <w:rsid w:val="00035ABE"/>
    <w:rsid w:val="000827B1"/>
    <w:rsid w:val="000D05F9"/>
    <w:rsid w:val="000F3D45"/>
    <w:rsid w:val="00130326"/>
    <w:rsid w:val="00146CFF"/>
    <w:rsid w:val="00163B98"/>
    <w:rsid w:val="00176C16"/>
    <w:rsid w:val="0018624C"/>
    <w:rsid w:val="001C2FCE"/>
    <w:rsid w:val="002218A8"/>
    <w:rsid w:val="002703AD"/>
    <w:rsid w:val="002869A1"/>
    <w:rsid w:val="002A7A97"/>
    <w:rsid w:val="002B008B"/>
    <w:rsid w:val="002B4DC9"/>
    <w:rsid w:val="00306D49"/>
    <w:rsid w:val="003708A8"/>
    <w:rsid w:val="003A2EDA"/>
    <w:rsid w:val="003A3CAC"/>
    <w:rsid w:val="003D326F"/>
    <w:rsid w:val="003D3F53"/>
    <w:rsid w:val="00460578"/>
    <w:rsid w:val="00483404"/>
    <w:rsid w:val="00496A0B"/>
    <w:rsid w:val="004E2CFA"/>
    <w:rsid w:val="00506AD7"/>
    <w:rsid w:val="005C65F2"/>
    <w:rsid w:val="005F3427"/>
    <w:rsid w:val="006168B8"/>
    <w:rsid w:val="00650C22"/>
    <w:rsid w:val="00652ACB"/>
    <w:rsid w:val="006C614F"/>
    <w:rsid w:val="006E2555"/>
    <w:rsid w:val="007035DA"/>
    <w:rsid w:val="00735FE9"/>
    <w:rsid w:val="00791A59"/>
    <w:rsid w:val="007A4A71"/>
    <w:rsid w:val="007C0755"/>
    <w:rsid w:val="007E14B1"/>
    <w:rsid w:val="0082296A"/>
    <w:rsid w:val="00832ABA"/>
    <w:rsid w:val="00874538"/>
    <w:rsid w:val="00896B24"/>
    <w:rsid w:val="00896EAA"/>
    <w:rsid w:val="008B0BBF"/>
    <w:rsid w:val="00936400"/>
    <w:rsid w:val="00955A45"/>
    <w:rsid w:val="00975331"/>
    <w:rsid w:val="009A1EF6"/>
    <w:rsid w:val="009D3DA4"/>
    <w:rsid w:val="00A30DC3"/>
    <w:rsid w:val="00A57600"/>
    <w:rsid w:val="00B17F87"/>
    <w:rsid w:val="00B55BEB"/>
    <w:rsid w:val="00B81440"/>
    <w:rsid w:val="00B86F1E"/>
    <w:rsid w:val="00BD2259"/>
    <w:rsid w:val="00BE113D"/>
    <w:rsid w:val="00BF7C32"/>
    <w:rsid w:val="00C2634D"/>
    <w:rsid w:val="00C73B39"/>
    <w:rsid w:val="00C73D2A"/>
    <w:rsid w:val="00CA76BB"/>
    <w:rsid w:val="00CF6739"/>
    <w:rsid w:val="00D03D13"/>
    <w:rsid w:val="00D428EA"/>
    <w:rsid w:val="00D53EC6"/>
    <w:rsid w:val="00DA7FB5"/>
    <w:rsid w:val="00DB1A8B"/>
    <w:rsid w:val="00DE3A56"/>
    <w:rsid w:val="00E17DC2"/>
    <w:rsid w:val="00E330D4"/>
    <w:rsid w:val="00E4695A"/>
    <w:rsid w:val="00E641F2"/>
    <w:rsid w:val="00E70B62"/>
    <w:rsid w:val="00E744E1"/>
    <w:rsid w:val="00E82D68"/>
    <w:rsid w:val="00F068C9"/>
    <w:rsid w:val="00F44A16"/>
    <w:rsid w:val="00F83D33"/>
    <w:rsid w:val="00FE00DD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BACB"/>
  <w15:chartTrackingRefBased/>
  <w15:docId w15:val="{042F9FA6-2DCD-914D-961C-73463AD5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13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03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3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3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3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3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3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3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3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3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3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3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3D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3D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3D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3D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3D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3D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3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3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3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3D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3D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3D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3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3D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3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3D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D03D13"/>
  </w:style>
  <w:style w:type="character" w:styleId="Kpr">
    <w:name w:val="Hyperlink"/>
    <w:basedOn w:val="VarsaylanParagrafYazTipi"/>
    <w:uiPriority w:val="99"/>
    <w:unhideWhenUsed/>
    <w:rsid w:val="00D03D13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FE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u_institute@ci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484</Words>
  <Characters>3229</Characters>
  <Application>Microsoft Office Word</Application>
  <DocSecurity>0</DocSecurity>
  <Lines>92</Lines>
  <Paragraphs>55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YILMAZ</dc:creator>
  <cp:keywords/>
  <dc:description/>
  <cp:lastModifiedBy>Osman YILMAZ</cp:lastModifiedBy>
  <cp:revision>5</cp:revision>
  <dcterms:created xsi:type="dcterms:W3CDTF">2026-01-22T14:09:00Z</dcterms:created>
  <dcterms:modified xsi:type="dcterms:W3CDTF">2026-02-19T15:01:00Z</dcterms:modified>
</cp:coreProperties>
</file>